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EBFE1A" w14:textId="541A997F" w:rsidR="00534148" w:rsidRPr="00751156" w:rsidRDefault="00751156" w:rsidP="00060A08">
      <w:pPr>
        <w:spacing w:after="0"/>
        <w:jc w:val="center"/>
        <w:rPr>
          <w:rFonts w:ascii="Arial" w:hAnsi="Arial" w:cs="Arial"/>
          <w:b/>
          <w:sz w:val="22"/>
          <w:u w:val="single"/>
        </w:rPr>
      </w:pPr>
      <w:r>
        <w:rPr>
          <w:rFonts w:ascii="Arial" w:hAnsi="Arial" w:cs="Arial"/>
          <w:b/>
          <w:sz w:val="22"/>
          <w:u w:val="single"/>
        </w:rPr>
        <w:t xml:space="preserve">Training in </w:t>
      </w:r>
      <w:r w:rsidRPr="00751156">
        <w:rPr>
          <w:rFonts w:ascii="Arial" w:hAnsi="Arial" w:cs="Arial"/>
          <w:b/>
          <w:sz w:val="22"/>
          <w:u w:val="single"/>
        </w:rPr>
        <w:t>Responsible Conduct of Research</w:t>
      </w:r>
      <w:r w:rsidR="00F60EE7">
        <w:rPr>
          <w:rFonts w:ascii="Arial" w:hAnsi="Arial" w:cs="Arial"/>
          <w:b/>
          <w:sz w:val="22"/>
          <w:u w:val="single"/>
        </w:rPr>
        <w:t xml:space="preserve"> – Postdoc/Faculty Template</w:t>
      </w:r>
    </w:p>
    <w:p w14:paraId="2460635D" w14:textId="57D5215B" w:rsidR="001F1ECF" w:rsidRPr="0080224F" w:rsidRDefault="001F1ECF" w:rsidP="001F1ECF">
      <w:pPr>
        <w:widowControl w:val="0"/>
        <w:autoSpaceDE w:val="0"/>
        <w:autoSpaceDN w:val="0"/>
        <w:adjustRightInd w:val="0"/>
        <w:rPr>
          <w:rFonts w:ascii="Arial" w:hAnsi="Arial" w:cs="Arial"/>
          <w:i/>
          <w:color w:val="FF0000"/>
          <w:sz w:val="22"/>
        </w:rPr>
      </w:pPr>
      <w:r w:rsidRPr="00260073">
        <w:rPr>
          <w:rFonts w:ascii="Arial" w:hAnsi="Arial" w:cs="Arial"/>
          <w:i/>
          <w:color w:val="FF0000"/>
          <w:sz w:val="22"/>
        </w:rPr>
        <w:t xml:space="preserve">[Note: This template provides information about the formal RCR </w:t>
      </w:r>
      <w:r>
        <w:rPr>
          <w:rFonts w:ascii="Arial" w:hAnsi="Arial" w:cs="Arial"/>
          <w:i/>
          <w:color w:val="FF0000"/>
          <w:sz w:val="22"/>
        </w:rPr>
        <w:t xml:space="preserve">workshop offered in Chicago for </w:t>
      </w:r>
      <w:r>
        <w:rPr>
          <w:rFonts w:ascii="Arial" w:hAnsi="Arial" w:cs="Arial"/>
          <w:i/>
          <w:color w:val="FF0000"/>
          <w:sz w:val="22"/>
        </w:rPr>
        <w:t>postdocs and faculty</w:t>
      </w:r>
      <w:r w:rsidRPr="00260073">
        <w:rPr>
          <w:rFonts w:ascii="Arial" w:hAnsi="Arial" w:cs="Arial"/>
          <w:i/>
          <w:color w:val="FF0000"/>
          <w:sz w:val="22"/>
        </w:rPr>
        <w:t xml:space="preserve">. A competitive proposal will include information in each of the following categories about </w:t>
      </w:r>
      <w:proofErr w:type="gramStart"/>
      <w:r w:rsidRPr="00260073">
        <w:rPr>
          <w:rFonts w:ascii="Arial" w:hAnsi="Arial" w:cs="Arial"/>
          <w:i/>
          <w:color w:val="FF0000"/>
          <w:sz w:val="22"/>
        </w:rPr>
        <w:t>all of</w:t>
      </w:r>
      <w:proofErr w:type="gramEnd"/>
      <w:r w:rsidRPr="00260073">
        <w:rPr>
          <w:rFonts w:ascii="Arial" w:hAnsi="Arial" w:cs="Arial"/>
          <w:i/>
          <w:color w:val="FF0000"/>
          <w:sz w:val="22"/>
        </w:rPr>
        <w:t xml:space="preserve"> the formal/informal RCR training opportunities planned for the life of the award.]</w:t>
      </w:r>
    </w:p>
    <w:p w14:paraId="447FF8FF" w14:textId="6819A662" w:rsidR="00751156" w:rsidRPr="00751156" w:rsidRDefault="00751156" w:rsidP="00B37F57">
      <w:pPr>
        <w:spacing w:after="240" w:line="240" w:lineRule="auto"/>
        <w:rPr>
          <w:rFonts w:ascii="Arial" w:hAnsi="Arial" w:cs="Arial"/>
          <w:sz w:val="22"/>
        </w:rPr>
      </w:pPr>
      <w:r>
        <w:rPr>
          <w:rFonts w:ascii="Arial" w:hAnsi="Arial" w:cs="Arial"/>
          <w:sz w:val="22"/>
        </w:rPr>
        <w:t>The University of Illinois at Chicago Office of the Vice Chancellor for Research offers a monthly workshop that has been organized for</w:t>
      </w:r>
      <w:r w:rsidR="00B37F57">
        <w:rPr>
          <w:rFonts w:ascii="Arial" w:hAnsi="Arial" w:cs="Arial"/>
          <w:sz w:val="22"/>
        </w:rPr>
        <w:t xml:space="preserve"> postdoctoral trainees/fellows/scholars and mentored faculty, although the workshops are open to any interested</w:t>
      </w:r>
      <w:r w:rsidR="007F6AA3">
        <w:rPr>
          <w:rFonts w:ascii="Arial" w:hAnsi="Arial" w:cs="Arial"/>
          <w:sz w:val="22"/>
        </w:rPr>
        <w:t xml:space="preserve"> faculty and staff</w:t>
      </w:r>
      <w:r>
        <w:rPr>
          <w:rFonts w:ascii="Arial" w:hAnsi="Arial" w:cs="Arial"/>
          <w:sz w:val="22"/>
        </w:rPr>
        <w:t>. These workshops are organized by the Research Integrity Officer</w:t>
      </w:r>
      <w:r w:rsidR="00085C43">
        <w:rPr>
          <w:rFonts w:ascii="Arial" w:hAnsi="Arial" w:cs="Arial"/>
          <w:sz w:val="22"/>
        </w:rPr>
        <w:t xml:space="preserve"> and Office of the Vice Chancellor for Research staff</w:t>
      </w:r>
      <w:r>
        <w:rPr>
          <w:rFonts w:ascii="Arial" w:hAnsi="Arial" w:cs="Arial"/>
          <w:sz w:val="22"/>
        </w:rPr>
        <w:t xml:space="preserve"> to assure that the topics are appropriate and meet those required</w:t>
      </w:r>
      <w:r w:rsidR="00B37F57">
        <w:rPr>
          <w:rFonts w:ascii="Arial" w:hAnsi="Arial" w:cs="Arial"/>
          <w:sz w:val="22"/>
        </w:rPr>
        <w:t xml:space="preserve"> by federal guidelines (NOT-OD-10-019)</w:t>
      </w:r>
      <w:r w:rsidR="007F6AA3">
        <w:rPr>
          <w:rFonts w:ascii="Arial" w:hAnsi="Arial" w:cs="Arial"/>
          <w:sz w:val="22"/>
        </w:rPr>
        <w:t xml:space="preserve"> and the updated guidelines (NOT-OD-22-055)</w:t>
      </w:r>
      <w:r>
        <w:rPr>
          <w:rFonts w:ascii="Arial" w:hAnsi="Arial" w:cs="Arial"/>
          <w:sz w:val="22"/>
        </w:rPr>
        <w:t>.</w:t>
      </w:r>
    </w:p>
    <w:p w14:paraId="7C802866" w14:textId="6FC48B04" w:rsidR="002F6104" w:rsidRDefault="00751156" w:rsidP="002F6104">
      <w:pPr>
        <w:rPr>
          <w:rFonts w:ascii="Arial" w:hAnsi="Arial" w:cs="Arial"/>
          <w:sz w:val="22"/>
        </w:rPr>
      </w:pPr>
      <w:r w:rsidRPr="00B37F57">
        <w:rPr>
          <w:rFonts w:ascii="Arial" w:hAnsi="Arial" w:cs="Arial"/>
          <w:b/>
          <w:sz w:val="22"/>
        </w:rPr>
        <w:t xml:space="preserve">Format: </w:t>
      </w:r>
      <w:r w:rsidR="00B37F57">
        <w:rPr>
          <w:rFonts w:ascii="Arial" w:hAnsi="Arial" w:cs="Arial"/>
          <w:sz w:val="22"/>
        </w:rPr>
        <w:t>The workshop meets</w:t>
      </w:r>
      <w:r w:rsidR="004668DC">
        <w:rPr>
          <w:rFonts w:ascii="Arial" w:hAnsi="Arial" w:cs="Arial"/>
          <w:sz w:val="22"/>
        </w:rPr>
        <w:t xml:space="preserve"> monthly</w:t>
      </w:r>
      <w:r w:rsidR="00B37F57">
        <w:rPr>
          <w:rFonts w:ascii="Arial" w:hAnsi="Arial" w:cs="Arial"/>
          <w:sz w:val="22"/>
        </w:rPr>
        <w:t xml:space="preserve"> over the lunch hour as a brown-bag lunch meeting where postdoctoral trainees and mentored faculty participate in discussions and case-study analysis (real and hypothetical) of relevant areas responsible conduct of research. Prior to attending the workshops, the </w:t>
      </w:r>
      <w:r w:rsidR="002F6104">
        <w:rPr>
          <w:rFonts w:ascii="Arial" w:hAnsi="Arial" w:cs="Arial"/>
          <w:sz w:val="22"/>
        </w:rPr>
        <w:t>CITI (</w:t>
      </w:r>
      <w:hyperlink r:id="rId7" w:history="1">
        <w:r w:rsidR="002F6104" w:rsidRPr="00A50806">
          <w:rPr>
            <w:rStyle w:val="Hyperlink"/>
            <w:rFonts w:ascii="Arial" w:hAnsi="Arial" w:cs="Arial"/>
            <w:sz w:val="22"/>
          </w:rPr>
          <w:t>https://www.citiprogram.org/index.cfm?pageID=265</w:t>
        </w:r>
      </w:hyperlink>
      <w:r w:rsidR="002F6104">
        <w:rPr>
          <w:rFonts w:ascii="Arial" w:hAnsi="Arial" w:cs="Arial"/>
          <w:sz w:val="22"/>
        </w:rPr>
        <w:t>) RCR online training course will be required.</w:t>
      </w:r>
      <w:r w:rsidR="004668DC">
        <w:rPr>
          <w:rFonts w:ascii="Arial" w:hAnsi="Arial" w:cs="Arial"/>
          <w:sz w:val="22"/>
        </w:rPr>
        <w:t xml:space="preserve"> Attendance will be taken at all meetings and each participant will need to attend at least 9 of the topics.</w:t>
      </w:r>
    </w:p>
    <w:p w14:paraId="5B9AC21F" w14:textId="0F8AE98C" w:rsidR="002F6104" w:rsidRPr="002F6104" w:rsidRDefault="00B37F57" w:rsidP="002F6104">
      <w:pPr>
        <w:rPr>
          <w:rFonts w:ascii="Arial" w:hAnsi="Arial" w:cs="Arial"/>
          <w:sz w:val="22"/>
        </w:rPr>
      </w:pPr>
      <w:r>
        <w:rPr>
          <w:rFonts w:ascii="Arial" w:hAnsi="Arial" w:cs="Arial"/>
          <w:b/>
          <w:sz w:val="22"/>
        </w:rPr>
        <w:t>Subject Matter</w:t>
      </w:r>
      <w:r w:rsidR="002F6104">
        <w:rPr>
          <w:rFonts w:ascii="Arial" w:hAnsi="Arial" w:cs="Arial"/>
          <w:sz w:val="22"/>
        </w:rPr>
        <w:t>: Each session will focus on one of the following areas: (a) personal c</w:t>
      </w:r>
      <w:r w:rsidR="002F6104" w:rsidRPr="002F6104">
        <w:rPr>
          <w:rFonts w:ascii="Arial" w:hAnsi="Arial" w:cs="Arial"/>
          <w:sz w:val="22"/>
        </w:rPr>
        <w:t>onflict of interest</w:t>
      </w:r>
      <w:r w:rsidR="002F6104">
        <w:rPr>
          <w:rFonts w:ascii="Arial" w:hAnsi="Arial" w:cs="Arial"/>
          <w:sz w:val="22"/>
        </w:rPr>
        <w:t xml:space="preserve">, (b) </w:t>
      </w:r>
      <w:r w:rsidR="002F6104" w:rsidRPr="002F6104">
        <w:rPr>
          <w:rFonts w:ascii="Arial" w:hAnsi="Arial" w:cs="Arial"/>
          <w:sz w:val="22"/>
        </w:rPr>
        <w:t>professional</w:t>
      </w:r>
      <w:r w:rsidR="002F6104">
        <w:rPr>
          <w:rFonts w:ascii="Arial" w:hAnsi="Arial" w:cs="Arial"/>
          <w:sz w:val="22"/>
        </w:rPr>
        <w:t xml:space="preserve"> c</w:t>
      </w:r>
      <w:r w:rsidR="002F6104" w:rsidRPr="002F6104">
        <w:rPr>
          <w:rFonts w:ascii="Arial" w:hAnsi="Arial" w:cs="Arial"/>
          <w:sz w:val="22"/>
        </w:rPr>
        <w:t>onflict of interest</w:t>
      </w:r>
      <w:r w:rsidR="002F6104">
        <w:rPr>
          <w:rFonts w:ascii="Arial" w:hAnsi="Arial" w:cs="Arial"/>
          <w:sz w:val="22"/>
        </w:rPr>
        <w:t>,</w:t>
      </w:r>
      <w:r w:rsidR="002F6104" w:rsidRPr="002F6104">
        <w:rPr>
          <w:rFonts w:ascii="Arial" w:hAnsi="Arial" w:cs="Arial"/>
          <w:sz w:val="22"/>
        </w:rPr>
        <w:t xml:space="preserve"> </w:t>
      </w:r>
      <w:r w:rsidR="002F6104">
        <w:rPr>
          <w:rFonts w:ascii="Arial" w:hAnsi="Arial" w:cs="Arial"/>
          <w:sz w:val="22"/>
        </w:rPr>
        <w:t xml:space="preserve">(c) </w:t>
      </w:r>
      <w:r w:rsidR="002F6104" w:rsidRPr="002F6104">
        <w:rPr>
          <w:rFonts w:ascii="Arial" w:hAnsi="Arial" w:cs="Arial"/>
          <w:sz w:val="22"/>
        </w:rPr>
        <w:t>financial</w:t>
      </w:r>
      <w:r w:rsidR="002F6104">
        <w:rPr>
          <w:rFonts w:ascii="Arial" w:hAnsi="Arial" w:cs="Arial"/>
          <w:sz w:val="22"/>
        </w:rPr>
        <w:t xml:space="preserve"> c</w:t>
      </w:r>
      <w:r w:rsidR="002F6104" w:rsidRPr="002F6104">
        <w:rPr>
          <w:rFonts w:ascii="Arial" w:hAnsi="Arial" w:cs="Arial"/>
          <w:sz w:val="22"/>
        </w:rPr>
        <w:t>onflict of interest</w:t>
      </w:r>
      <w:r w:rsidR="002F6104">
        <w:rPr>
          <w:rFonts w:ascii="Arial" w:hAnsi="Arial" w:cs="Arial"/>
          <w:sz w:val="22"/>
        </w:rPr>
        <w:t>, (d) human subjects research, (e) live animal research, (f) laboratory safety, (g) mentoring, (h) collaborative research, (</w:t>
      </w:r>
      <w:proofErr w:type="spellStart"/>
      <w:r w:rsidR="002F6104">
        <w:rPr>
          <w:rFonts w:ascii="Arial" w:hAnsi="Arial" w:cs="Arial"/>
          <w:sz w:val="22"/>
        </w:rPr>
        <w:t>i</w:t>
      </w:r>
      <w:proofErr w:type="spellEnd"/>
      <w:r w:rsidR="002F6104">
        <w:rPr>
          <w:rFonts w:ascii="Arial" w:hAnsi="Arial" w:cs="Arial"/>
          <w:sz w:val="22"/>
        </w:rPr>
        <w:t>) collaboration with industry, (j) peer review, (k) data management, (l) data sharing, (m) data ownership, (n) research misconduct policy, (o) handling research misconduct, (p) responsible authorship, (q</w:t>
      </w:r>
      <w:r w:rsidR="007F6AA3">
        <w:rPr>
          <w:rFonts w:ascii="Arial" w:hAnsi="Arial" w:cs="Arial"/>
          <w:sz w:val="22"/>
        </w:rPr>
        <w:t xml:space="preserve">) safe research environments, (r) international collaboration, (s) research security, (t) and </w:t>
      </w:r>
      <w:r w:rsidR="007F6AA3">
        <w:rPr>
          <w:rFonts w:ascii="Arial" w:hAnsi="Arial" w:cs="Arial"/>
          <w:sz w:val="22"/>
        </w:rPr>
        <w:t>other ethical issues</w:t>
      </w:r>
      <w:r w:rsidR="002F6104">
        <w:rPr>
          <w:rFonts w:ascii="Arial" w:hAnsi="Arial" w:cs="Arial"/>
          <w:sz w:val="22"/>
        </w:rPr>
        <w:t>.</w:t>
      </w:r>
      <w:r w:rsidR="00085C43">
        <w:rPr>
          <w:rFonts w:ascii="Arial" w:hAnsi="Arial" w:cs="Arial"/>
          <w:sz w:val="22"/>
        </w:rPr>
        <w:t xml:space="preserve"> The Research Integrity Officer and Office of the Vice Chancellor for Research staff will select topics to assure that </w:t>
      </w:r>
      <w:r w:rsidR="004668DC">
        <w:rPr>
          <w:rFonts w:ascii="Arial" w:hAnsi="Arial" w:cs="Arial"/>
          <w:sz w:val="22"/>
        </w:rPr>
        <w:t xml:space="preserve">topics </w:t>
      </w:r>
      <w:proofErr w:type="gramStart"/>
      <w:r w:rsidR="004668DC">
        <w:rPr>
          <w:rFonts w:ascii="Arial" w:hAnsi="Arial" w:cs="Arial"/>
          <w:sz w:val="22"/>
        </w:rPr>
        <w:t>rotate</w:t>
      </w:r>
      <w:proofErr w:type="gramEnd"/>
      <w:r w:rsidR="004668DC">
        <w:rPr>
          <w:rFonts w:ascii="Arial" w:hAnsi="Arial" w:cs="Arial"/>
          <w:sz w:val="22"/>
        </w:rPr>
        <w:t xml:space="preserve"> and each topic is covered </w:t>
      </w:r>
      <w:r w:rsidR="00C4574B">
        <w:rPr>
          <w:rFonts w:ascii="Arial" w:hAnsi="Arial" w:cs="Arial"/>
          <w:sz w:val="22"/>
        </w:rPr>
        <w:t>regularly</w:t>
      </w:r>
      <w:r w:rsidR="004668DC">
        <w:rPr>
          <w:rFonts w:ascii="Arial" w:hAnsi="Arial" w:cs="Arial"/>
          <w:sz w:val="22"/>
        </w:rPr>
        <w:t>.</w:t>
      </w:r>
    </w:p>
    <w:p w14:paraId="5B15FCD9" w14:textId="1CEF225A" w:rsidR="00B37F57" w:rsidRPr="004668DC" w:rsidRDefault="00B37F57">
      <w:pPr>
        <w:rPr>
          <w:rFonts w:ascii="Arial" w:hAnsi="Arial" w:cs="Arial"/>
          <w:sz w:val="22"/>
        </w:rPr>
      </w:pPr>
      <w:r w:rsidRPr="00B37F57">
        <w:rPr>
          <w:rFonts w:ascii="Arial" w:hAnsi="Arial" w:cs="Arial"/>
          <w:b/>
          <w:sz w:val="22"/>
        </w:rPr>
        <w:t>F</w:t>
      </w:r>
      <w:r w:rsidR="004668DC">
        <w:rPr>
          <w:rFonts w:ascii="Arial" w:hAnsi="Arial" w:cs="Arial"/>
          <w:b/>
          <w:sz w:val="22"/>
        </w:rPr>
        <w:t>aculty Participation</w:t>
      </w:r>
      <w:r w:rsidR="004668DC">
        <w:rPr>
          <w:rFonts w:ascii="Arial" w:hAnsi="Arial" w:cs="Arial"/>
          <w:sz w:val="22"/>
        </w:rPr>
        <w:t xml:space="preserve">: The workshops will be open for all faculty and trainees to attend. The Research Integrity Officer and Office of the Vice Chancellor for Research staff will invite faculty to lead the discussion or case-studies each week. Following the completion of one year in the workshops, mentored faculty members will be required to lead </w:t>
      </w:r>
      <w:r w:rsidR="00FC7E13">
        <w:rPr>
          <w:rFonts w:ascii="Arial" w:hAnsi="Arial" w:cs="Arial"/>
          <w:sz w:val="22"/>
        </w:rPr>
        <w:t>at least one workshop (as outlined in NOT-OD-10-019).</w:t>
      </w:r>
      <w:r w:rsidR="00B66CB4">
        <w:rPr>
          <w:rFonts w:ascii="Arial" w:hAnsi="Arial" w:cs="Arial"/>
          <w:sz w:val="22"/>
        </w:rPr>
        <w:t xml:space="preserve"> Some examples of past faculty speakers include </w:t>
      </w:r>
      <w:r w:rsidR="007F6AA3" w:rsidRPr="007F6AA3">
        <w:rPr>
          <w:rFonts w:ascii="Arial" w:hAnsi="Arial" w:cs="Arial"/>
          <w:i/>
          <w:iCs/>
          <w:sz w:val="22"/>
        </w:rPr>
        <w:t>Andy Boyd, MD, Professor in Applied Health Sciences</w:t>
      </w:r>
      <w:r w:rsidR="007F6AA3">
        <w:rPr>
          <w:rFonts w:ascii="Arial" w:hAnsi="Arial" w:cs="Arial"/>
          <w:sz w:val="22"/>
        </w:rPr>
        <w:t xml:space="preserve">, </w:t>
      </w:r>
      <w:r w:rsidR="00B66CB4" w:rsidRPr="00B66CB4">
        <w:rPr>
          <w:rFonts w:ascii="Arial" w:hAnsi="Arial" w:cs="Arial"/>
          <w:bCs/>
          <w:i/>
          <w:sz w:val="22"/>
        </w:rPr>
        <w:t>Jonathan Art, Ph.D., Associate Dean of the Graduate College for STEM disciplines;</w:t>
      </w:r>
      <w:r w:rsidR="007F6AA3">
        <w:rPr>
          <w:rFonts w:ascii="Arial" w:hAnsi="Arial" w:cs="Arial"/>
          <w:bCs/>
          <w:i/>
          <w:sz w:val="22"/>
        </w:rPr>
        <w:t xml:space="preserve"> Stephanie Cologna, PhD., Associate Professor of Chemistry,</w:t>
      </w:r>
      <w:r w:rsidR="00B66CB4" w:rsidRPr="00B66CB4">
        <w:rPr>
          <w:rFonts w:ascii="Arial" w:hAnsi="Arial" w:cs="Arial"/>
          <w:bCs/>
          <w:i/>
          <w:sz w:val="22"/>
        </w:rPr>
        <w:t xml:space="preserve"> Jeff </w:t>
      </w:r>
      <w:proofErr w:type="spellStart"/>
      <w:r w:rsidR="00B66CB4" w:rsidRPr="00B66CB4">
        <w:rPr>
          <w:rFonts w:ascii="Arial" w:hAnsi="Arial" w:cs="Arial"/>
          <w:bCs/>
          <w:i/>
          <w:sz w:val="22"/>
        </w:rPr>
        <w:t>Fortman</w:t>
      </w:r>
      <w:proofErr w:type="spellEnd"/>
      <w:r w:rsidR="00B66CB4" w:rsidRPr="00B66CB4">
        <w:rPr>
          <w:rFonts w:ascii="Arial" w:hAnsi="Arial" w:cs="Arial"/>
          <w:bCs/>
          <w:i/>
          <w:sz w:val="22"/>
        </w:rPr>
        <w:t xml:space="preserve">, DVM, Director of the Biologic Resource Laboratory; </w:t>
      </w:r>
      <w:r w:rsidR="00C4574B">
        <w:rPr>
          <w:rFonts w:ascii="Arial" w:hAnsi="Arial" w:cs="Arial"/>
          <w:bCs/>
          <w:i/>
          <w:sz w:val="22"/>
        </w:rPr>
        <w:t>Richard A. Gemeinhart, Professor in Pharmaceutical Sciences; Luisa DiPietro, Professor in Periodontics</w:t>
      </w:r>
      <w:r w:rsidR="00B66CB4" w:rsidRPr="00B66CB4">
        <w:rPr>
          <w:rFonts w:ascii="Arial" w:hAnsi="Arial" w:cs="Arial"/>
          <w:bCs/>
          <w:i/>
          <w:sz w:val="22"/>
        </w:rPr>
        <w:t xml:space="preserve">; </w:t>
      </w:r>
      <w:proofErr w:type="gramStart"/>
      <w:r w:rsidR="00B66CB4" w:rsidRPr="00B66CB4">
        <w:rPr>
          <w:rFonts w:ascii="Arial" w:hAnsi="Arial" w:cs="Arial"/>
          <w:bCs/>
          <w:i/>
          <w:sz w:val="22"/>
        </w:rPr>
        <w:t>and,</w:t>
      </w:r>
      <w:proofErr w:type="gramEnd"/>
      <w:r w:rsidR="00B66CB4" w:rsidRPr="00B66CB4">
        <w:rPr>
          <w:rFonts w:ascii="Arial" w:hAnsi="Arial" w:cs="Arial"/>
          <w:bCs/>
          <w:i/>
          <w:sz w:val="22"/>
        </w:rPr>
        <w:t xml:space="preserve"> </w:t>
      </w:r>
      <w:r w:rsidR="00C4574B">
        <w:rPr>
          <w:rFonts w:ascii="Arial" w:hAnsi="Arial" w:cs="Arial"/>
          <w:bCs/>
          <w:i/>
          <w:sz w:val="22"/>
        </w:rPr>
        <w:t>Suseleen Pookote</w:t>
      </w:r>
      <w:r w:rsidR="00B66CB4" w:rsidRPr="00B66CB4">
        <w:rPr>
          <w:rFonts w:ascii="Arial" w:hAnsi="Arial" w:cs="Arial"/>
          <w:bCs/>
          <w:i/>
          <w:sz w:val="22"/>
        </w:rPr>
        <w:t>, Director, Office of Technology Management.</w:t>
      </w:r>
    </w:p>
    <w:p w14:paraId="7591E5A6" w14:textId="5D094AC5" w:rsidR="00B37F57" w:rsidRPr="00FC7E13" w:rsidRDefault="00B37F57">
      <w:pPr>
        <w:rPr>
          <w:rFonts w:ascii="Arial" w:hAnsi="Arial" w:cs="Arial"/>
          <w:sz w:val="22"/>
        </w:rPr>
      </w:pPr>
      <w:r>
        <w:rPr>
          <w:rFonts w:ascii="Arial" w:hAnsi="Arial" w:cs="Arial"/>
          <w:b/>
          <w:sz w:val="22"/>
        </w:rPr>
        <w:t>Duration</w:t>
      </w:r>
      <w:r w:rsidR="00FC7E13">
        <w:rPr>
          <w:rFonts w:ascii="Arial" w:hAnsi="Arial" w:cs="Arial"/>
          <w:sz w:val="22"/>
        </w:rPr>
        <w:t xml:space="preserve">: The workshop will be ongoing and available for participation throughout the project period. Each workshop will be 1-hour minimum in duration. Attendance and participation will be document at each monthly workshop. A certificate of completion will be awarded following participation in </w:t>
      </w:r>
      <w:r w:rsidR="007F6AA3">
        <w:rPr>
          <w:rFonts w:ascii="Arial" w:hAnsi="Arial" w:cs="Arial"/>
          <w:sz w:val="22"/>
        </w:rPr>
        <w:t>each</w:t>
      </w:r>
      <w:r w:rsidR="00FC7E13">
        <w:rPr>
          <w:rFonts w:ascii="Arial" w:hAnsi="Arial" w:cs="Arial"/>
          <w:sz w:val="22"/>
        </w:rPr>
        <w:t xml:space="preserve"> workshop and for mentored faculty, leadership </w:t>
      </w:r>
      <w:r w:rsidR="007F6AA3">
        <w:rPr>
          <w:rFonts w:ascii="Arial" w:hAnsi="Arial" w:cs="Arial"/>
          <w:sz w:val="22"/>
        </w:rPr>
        <w:t>each</w:t>
      </w:r>
      <w:r w:rsidR="00FC7E13">
        <w:rPr>
          <w:rFonts w:ascii="Arial" w:hAnsi="Arial" w:cs="Arial"/>
          <w:sz w:val="22"/>
        </w:rPr>
        <w:t xml:space="preserve"> workshop. </w:t>
      </w:r>
    </w:p>
    <w:p w14:paraId="792402D1" w14:textId="2D98F2CD" w:rsidR="00B37F57" w:rsidRDefault="00B37F57">
      <w:pPr>
        <w:rPr>
          <w:rFonts w:ascii="Arial" w:hAnsi="Arial" w:cs="Arial"/>
          <w:sz w:val="22"/>
        </w:rPr>
      </w:pPr>
      <w:r>
        <w:rPr>
          <w:rFonts w:ascii="Arial" w:hAnsi="Arial" w:cs="Arial"/>
          <w:b/>
          <w:sz w:val="22"/>
        </w:rPr>
        <w:t>Frequency</w:t>
      </w:r>
      <w:r>
        <w:rPr>
          <w:rFonts w:ascii="Arial" w:hAnsi="Arial" w:cs="Arial"/>
          <w:sz w:val="22"/>
        </w:rPr>
        <w:t xml:space="preserve">: </w:t>
      </w:r>
      <w:r w:rsidR="007F6AA3">
        <w:rPr>
          <w:rFonts w:ascii="Arial" w:hAnsi="Arial" w:cs="Arial"/>
          <w:sz w:val="22"/>
        </w:rPr>
        <w:t xml:space="preserve">Continuous participation is encouraged throughout the duration of the award. </w:t>
      </w:r>
      <w:r w:rsidR="00FC7E13">
        <w:rPr>
          <w:rFonts w:ascii="Arial" w:hAnsi="Arial" w:cs="Arial"/>
          <w:sz w:val="22"/>
        </w:rPr>
        <w:t>Participation in th</w:t>
      </w:r>
      <w:r w:rsidR="00B66CB4">
        <w:rPr>
          <w:rFonts w:ascii="Arial" w:hAnsi="Arial" w:cs="Arial"/>
          <w:sz w:val="22"/>
        </w:rPr>
        <w:t>e workshop will be required once during this project period; however, participation is open to all faculty and postdoctoral trainees</w:t>
      </w:r>
      <w:r w:rsidR="00425260">
        <w:rPr>
          <w:rFonts w:ascii="Arial" w:hAnsi="Arial" w:cs="Arial"/>
          <w:sz w:val="22"/>
        </w:rPr>
        <w:t xml:space="preserve"> beyond the required participation</w:t>
      </w:r>
      <w:r w:rsidR="00B66CB4">
        <w:rPr>
          <w:rFonts w:ascii="Arial" w:hAnsi="Arial" w:cs="Arial"/>
          <w:sz w:val="22"/>
        </w:rPr>
        <w:t xml:space="preserve">. </w:t>
      </w:r>
      <w:r w:rsidR="00C4574B">
        <w:rPr>
          <w:rFonts w:ascii="Arial" w:hAnsi="Arial" w:cs="Arial"/>
          <w:sz w:val="22"/>
        </w:rPr>
        <w:t xml:space="preserve">Since the workshops are offered monthly and topics vary, participation can be ongoing and continuous. Participants that meet the minimum requirements for a </w:t>
      </w:r>
      <w:r w:rsidR="00A732C4">
        <w:rPr>
          <w:rFonts w:ascii="Arial" w:hAnsi="Arial" w:cs="Arial"/>
          <w:sz w:val="22"/>
        </w:rPr>
        <w:t>four-year</w:t>
      </w:r>
      <w:r w:rsidR="00C4574B">
        <w:rPr>
          <w:rFonts w:ascii="Arial" w:hAnsi="Arial" w:cs="Arial"/>
          <w:sz w:val="22"/>
        </w:rPr>
        <w:t xml:space="preserve"> period are required to again meet the minimum requirement if the award/training period extends beyond four years</w:t>
      </w:r>
      <w:r w:rsidR="007F6AA3">
        <w:rPr>
          <w:rFonts w:ascii="Arial" w:hAnsi="Arial" w:cs="Arial"/>
          <w:sz w:val="22"/>
        </w:rPr>
        <w:t xml:space="preserve"> and the training has not been continuous</w:t>
      </w:r>
      <w:r w:rsidR="00C4574B">
        <w:rPr>
          <w:rFonts w:ascii="Arial" w:hAnsi="Arial" w:cs="Arial"/>
          <w:sz w:val="22"/>
        </w:rPr>
        <w:t>.</w:t>
      </w:r>
    </w:p>
    <w:p w14:paraId="758D1351" w14:textId="631BD0FC" w:rsidR="00FC7E13" w:rsidRDefault="00FC7E13">
      <w:pPr>
        <w:rPr>
          <w:rFonts w:ascii="Arial" w:hAnsi="Arial" w:cs="Arial"/>
          <w:sz w:val="22"/>
        </w:rPr>
      </w:pPr>
      <w:r>
        <w:rPr>
          <w:rFonts w:ascii="Arial" w:hAnsi="Arial" w:cs="Arial"/>
          <w:sz w:val="22"/>
        </w:rPr>
        <w:t>{</w:t>
      </w:r>
      <w:r w:rsidRPr="00F638F1">
        <w:rPr>
          <w:rFonts w:ascii="Arial" w:hAnsi="Arial" w:cs="Arial"/>
          <w:i/>
          <w:sz w:val="22"/>
        </w:rPr>
        <w:t>Add any additional information about mentor-mentee interactions or discu</w:t>
      </w:r>
      <w:r w:rsidR="00393B99">
        <w:rPr>
          <w:rFonts w:ascii="Arial" w:hAnsi="Arial" w:cs="Arial"/>
          <w:i/>
          <w:sz w:val="22"/>
        </w:rPr>
        <w:t xml:space="preserve">ssions, for example: </w:t>
      </w:r>
      <w:r>
        <w:rPr>
          <w:rFonts w:ascii="Arial" w:hAnsi="Arial"/>
          <w:bCs/>
          <w:sz w:val="22"/>
        </w:rPr>
        <w:t xml:space="preserve">My mentor also initiates discussions of ethical conduct in research in regular lab meetings, and occasional one-on-one discussions. We discuss proper ways to handle and interpret the data and how to proceed with the study. The meetings involve the entire lab and are conducted with presentations and subsequent discussions. </w:t>
      </w:r>
      <w:r>
        <w:rPr>
          <w:rFonts w:ascii="Arial" w:hAnsi="Arial" w:cs="Arial"/>
          <w:sz w:val="22"/>
        </w:rPr>
        <w:t xml:space="preserve">In addition, </w:t>
      </w:r>
      <w:r>
        <w:rPr>
          <w:rFonts w:ascii="Arial" w:hAnsi="Arial" w:cs="Arial"/>
          <w:sz w:val="22"/>
        </w:rPr>
        <w:lastRenderedPageBreak/>
        <w:t xml:space="preserve">when submitting manuscripts, </w:t>
      </w:r>
      <w:r w:rsidR="00B66CB4">
        <w:rPr>
          <w:rFonts w:ascii="Arial" w:hAnsi="Arial" w:cs="Arial"/>
          <w:sz w:val="22"/>
        </w:rPr>
        <w:t xml:space="preserve">our lab utilizes the </w:t>
      </w:r>
      <w:r w:rsidR="00B66CB4" w:rsidRPr="00B66CB4">
        <w:rPr>
          <w:rFonts w:ascii="Arial" w:hAnsi="Arial" w:cs="Arial"/>
          <w:sz w:val="22"/>
        </w:rPr>
        <w:t>International Committee of Medical Journal Editors</w:t>
      </w:r>
      <w:r w:rsidR="00B66CB4">
        <w:rPr>
          <w:rFonts w:ascii="Arial" w:hAnsi="Arial" w:cs="Arial"/>
          <w:sz w:val="22"/>
        </w:rPr>
        <w:t xml:space="preserve"> recommendations for authorship and these requirements are discussed with each author and potential author before submission of the manuscripts.}</w:t>
      </w:r>
    </w:p>
    <w:p w14:paraId="79E7CBED" w14:textId="77777777" w:rsidR="00060A08" w:rsidRDefault="00393B99" w:rsidP="00060A08">
      <w:pPr>
        <w:spacing w:after="0"/>
        <w:rPr>
          <w:rFonts w:ascii="Arial" w:hAnsi="Arial" w:cs="Arial"/>
          <w:i/>
          <w:sz w:val="22"/>
        </w:rPr>
      </w:pPr>
      <w:r>
        <w:rPr>
          <w:rFonts w:ascii="Arial" w:hAnsi="Arial" w:cs="Arial"/>
          <w:i/>
          <w:sz w:val="22"/>
        </w:rPr>
        <w:t>{</w:t>
      </w:r>
      <w:r w:rsidRPr="00393B99">
        <w:rPr>
          <w:rFonts w:ascii="Arial" w:hAnsi="Arial" w:cs="Arial"/>
          <w:i/>
          <w:sz w:val="22"/>
        </w:rPr>
        <w:t>Other training can also be listed, for example, on-line CITI training or other courses that contain RCR components</w:t>
      </w:r>
      <w:r>
        <w:rPr>
          <w:rFonts w:ascii="Arial" w:hAnsi="Arial" w:cs="Arial"/>
          <w:i/>
          <w:sz w:val="22"/>
        </w:rPr>
        <w:t xml:space="preserve"> such as training in vertebrate animal use or in human subjects</w:t>
      </w:r>
      <w:r w:rsidRPr="00393B99">
        <w:rPr>
          <w:rFonts w:ascii="Arial" w:hAnsi="Arial" w:cs="Arial"/>
          <w:i/>
          <w:sz w:val="22"/>
        </w:rPr>
        <w:t>.</w:t>
      </w:r>
      <w:r>
        <w:rPr>
          <w:rFonts w:ascii="Arial" w:hAnsi="Arial" w:cs="Arial"/>
          <w:i/>
          <w:sz w:val="22"/>
        </w:rPr>
        <w:t>}</w:t>
      </w:r>
      <w:r w:rsidRPr="00393B99">
        <w:rPr>
          <w:rFonts w:ascii="Arial" w:hAnsi="Arial" w:cs="Arial"/>
          <w:i/>
          <w:sz w:val="22"/>
        </w:rPr>
        <w:t xml:space="preserve"> </w:t>
      </w:r>
    </w:p>
    <w:p w14:paraId="266B31C9" w14:textId="0E653A2A" w:rsidR="00F60EE7" w:rsidRPr="00393B99" w:rsidRDefault="00F60EE7" w:rsidP="00060A08">
      <w:pPr>
        <w:spacing w:after="0"/>
        <w:rPr>
          <w:rFonts w:ascii="Arial" w:hAnsi="Arial" w:cs="Arial"/>
          <w:i/>
          <w:sz w:val="22"/>
        </w:rPr>
      </w:pPr>
      <w:r w:rsidRPr="007F6AA3">
        <w:rPr>
          <w:rFonts w:ascii="Arial" w:hAnsi="Arial" w:cs="Arial"/>
          <w:i/>
          <w:sz w:val="22"/>
          <w:highlight w:val="yellow"/>
        </w:rPr>
        <w:t xml:space="preserve">Updated </w:t>
      </w:r>
      <w:r w:rsidR="007F6AA3" w:rsidRPr="007F6AA3">
        <w:rPr>
          <w:rFonts w:ascii="Arial" w:hAnsi="Arial" w:cs="Arial"/>
          <w:i/>
          <w:sz w:val="22"/>
          <w:highlight w:val="yellow"/>
        </w:rPr>
        <w:t>10/27/2022</w:t>
      </w:r>
    </w:p>
    <w:sectPr w:rsidR="00F60EE7" w:rsidRPr="00393B99" w:rsidSect="0075115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1F0036" w14:textId="77777777" w:rsidR="0057228D" w:rsidRDefault="0057228D" w:rsidP="00B658F8">
      <w:pPr>
        <w:spacing w:after="0" w:line="240" w:lineRule="auto"/>
      </w:pPr>
      <w:r>
        <w:separator/>
      </w:r>
    </w:p>
  </w:endnote>
  <w:endnote w:type="continuationSeparator" w:id="0">
    <w:p w14:paraId="11AAEF92" w14:textId="77777777" w:rsidR="0057228D" w:rsidRDefault="0057228D" w:rsidP="00B658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Arno Pro">
    <w:altName w:val="Calibri"/>
    <w:panose1 w:val="020B0604020202020204"/>
    <w:charset w:val="00"/>
    <w:family w:val="roman"/>
    <w:notTrueType/>
    <w:pitch w:val="variable"/>
    <w:sig w:usb0="60000287" w:usb1="00000001" w:usb2="00000000" w:usb3="00000000" w:csb0="0000019F" w:csb1="00000000"/>
  </w:font>
  <w:font w:name="Myriad Pro Light">
    <w:altName w:val="Myriad Pro Light"/>
    <w:panose1 w:val="020B0604020202020204"/>
    <w:charset w:val="00"/>
    <w:family w:val="swiss"/>
    <w:notTrueType/>
    <w:pitch w:val="variable"/>
    <w:sig w:usb0="20000287" w:usb1="00000001"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6FCE2D" w14:textId="77777777" w:rsidR="0057228D" w:rsidRDefault="0057228D" w:rsidP="00B658F8">
      <w:pPr>
        <w:spacing w:after="0" w:line="240" w:lineRule="auto"/>
      </w:pPr>
      <w:r>
        <w:separator/>
      </w:r>
    </w:p>
  </w:footnote>
  <w:footnote w:type="continuationSeparator" w:id="0">
    <w:p w14:paraId="2FBE0ED6" w14:textId="77777777" w:rsidR="0057228D" w:rsidRDefault="0057228D" w:rsidP="00B658F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F1D646E"/>
    <w:multiLevelType w:val="hybridMultilevel"/>
    <w:tmpl w:val="C3A641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C0F14BF"/>
    <w:multiLevelType w:val="hybridMultilevel"/>
    <w:tmpl w:val="4558C0CA"/>
    <w:lvl w:ilvl="0" w:tplc="9B28FDE6">
      <w:start w:val="1"/>
      <w:numFmt w:val="decimal"/>
      <w:pStyle w:val="Question"/>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12939412">
    <w:abstractNumId w:val="2"/>
  </w:num>
  <w:num w:numId="2" w16cid:durableId="366487045">
    <w:abstractNumId w:val="0"/>
  </w:num>
  <w:num w:numId="3" w16cid:durableId="11152966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07"/>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658F8"/>
    <w:rsid w:val="00060A08"/>
    <w:rsid w:val="00085C43"/>
    <w:rsid w:val="000A15D7"/>
    <w:rsid w:val="000C5688"/>
    <w:rsid w:val="0013648D"/>
    <w:rsid w:val="00177D24"/>
    <w:rsid w:val="001D7A1F"/>
    <w:rsid w:val="001F1ECF"/>
    <w:rsid w:val="0022405B"/>
    <w:rsid w:val="002F6104"/>
    <w:rsid w:val="00393B99"/>
    <w:rsid w:val="00416EFA"/>
    <w:rsid w:val="00425260"/>
    <w:rsid w:val="004518B9"/>
    <w:rsid w:val="004668DC"/>
    <w:rsid w:val="004A1BA1"/>
    <w:rsid w:val="004F5B73"/>
    <w:rsid w:val="00534148"/>
    <w:rsid w:val="0057228D"/>
    <w:rsid w:val="00673A80"/>
    <w:rsid w:val="00687704"/>
    <w:rsid w:val="00731500"/>
    <w:rsid w:val="00751156"/>
    <w:rsid w:val="007976A6"/>
    <w:rsid w:val="007F6AA3"/>
    <w:rsid w:val="00830A0A"/>
    <w:rsid w:val="008565E6"/>
    <w:rsid w:val="008710CD"/>
    <w:rsid w:val="008E37B3"/>
    <w:rsid w:val="009E16D8"/>
    <w:rsid w:val="00A15F52"/>
    <w:rsid w:val="00A5388A"/>
    <w:rsid w:val="00A732C4"/>
    <w:rsid w:val="00AB4A96"/>
    <w:rsid w:val="00B27115"/>
    <w:rsid w:val="00B37704"/>
    <w:rsid w:val="00B37F57"/>
    <w:rsid w:val="00B658F8"/>
    <w:rsid w:val="00B66CB4"/>
    <w:rsid w:val="00C4574B"/>
    <w:rsid w:val="00CA0527"/>
    <w:rsid w:val="00CB7B5B"/>
    <w:rsid w:val="00DF3721"/>
    <w:rsid w:val="00E406A9"/>
    <w:rsid w:val="00E56C74"/>
    <w:rsid w:val="00EB08AA"/>
    <w:rsid w:val="00EB3DF9"/>
    <w:rsid w:val="00F015C7"/>
    <w:rsid w:val="00F60EE7"/>
    <w:rsid w:val="00F638F1"/>
    <w:rsid w:val="00F9168A"/>
    <w:rsid w:val="00FC7E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E3260C7"/>
  <w14:defaultImageDpi w14:val="300"/>
  <w15:docId w15:val="{B973F749-61ED-BD45-ABF1-D2DFCCFA8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13648D"/>
    <w:pPr>
      <w:spacing w:after="200" w:line="276" w:lineRule="auto"/>
    </w:pPr>
    <w:rPr>
      <w:rFonts w:ascii="Times" w:eastAsiaTheme="minorHAnsi" w:hAnsi="Times"/>
      <w:szCs w:val="22"/>
    </w:rPr>
  </w:style>
  <w:style w:type="paragraph" w:styleId="Heading1">
    <w:name w:val="heading 1"/>
    <w:basedOn w:val="Normal"/>
    <w:next w:val="Normal"/>
    <w:link w:val="Heading1Char"/>
    <w:rsid w:val="0013648D"/>
    <w:pPr>
      <w:pageBreakBefore/>
      <w:pBdr>
        <w:bottom w:val="single" w:sz="4" w:space="1" w:color="00003E"/>
      </w:pBdr>
      <w:shd w:val="clear" w:color="99CCFF" w:fill="D9ECFF"/>
      <w:autoSpaceDE w:val="0"/>
      <w:autoSpaceDN w:val="0"/>
      <w:outlineLvl w:val="0"/>
    </w:pPr>
    <w:rPr>
      <w:rFonts w:ascii="Arial" w:eastAsiaTheme="minorEastAsia" w:hAnsi="Arial" w:cs="Arial"/>
      <w:b/>
      <w:bCs/>
      <w:color w:val="00003E"/>
      <w:szCs w:val="28"/>
    </w:rPr>
  </w:style>
  <w:style w:type="paragraph" w:styleId="Heading2">
    <w:name w:val="heading 2"/>
    <w:basedOn w:val="Normal"/>
    <w:next w:val="Normal"/>
    <w:link w:val="Heading2Char"/>
    <w:rsid w:val="0013648D"/>
    <w:pPr>
      <w:keepNext/>
      <w:pBdr>
        <w:bottom w:val="single" w:sz="4" w:space="1" w:color="00003E"/>
      </w:pBdr>
      <w:shd w:val="clear" w:color="auto" w:fill="F2F2F2"/>
      <w:autoSpaceDE w:val="0"/>
      <w:autoSpaceDN w:val="0"/>
      <w:spacing w:before="60" w:after="60"/>
      <w:outlineLvl w:val="1"/>
    </w:pPr>
    <w:rPr>
      <w:rFonts w:ascii="Arial" w:eastAsiaTheme="minorEastAsia" w:hAnsi="Arial" w:cs="Arial"/>
      <w:b/>
      <w:bCs/>
      <w:i/>
      <w:iCs/>
      <w:szCs w:val="24"/>
    </w:rPr>
  </w:style>
  <w:style w:type="paragraph" w:styleId="Heading3">
    <w:name w:val="heading 3"/>
    <w:basedOn w:val="Normal"/>
    <w:next w:val="Normal"/>
    <w:link w:val="Heading3Char"/>
    <w:rsid w:val="0013648D"/>
    <w:pPr>
      <w:keepNext/>
      <w:shd w:val="clear" w:color="auto" w:fill="F2F2F2"/>
      <w:autoSpaceDE w:val="0"/>
      <w:autoSpaceDN w:val="0"/>
      <w:outlineLvl w:val="2"/>
    </w:pPr>
    <w:rPr>
      <w:rFonts w:ascii="Arial" w:eastAsiaTheme="minorEastAsia" w:hAnsi="Arial" w:cs="Arial"/>
      <w:b/>
      <w:szCs w:val="24"/>
    </w:rPr>
  </w:style>
  <w:style w:type="paragraph" w:styleId="Heading4">
    <w:name w:val="heading 4"/>
    <w:basedOn w:val="Normal"/>
    <w:next w:val="Normal"/>
    <w:link w:val="Heading4Char"/>
    <w:rsid w:val="0013648D"/>
    <w:pPr>
      <w:keepNext/>
      <w:autoSpaceDE w:val="0"/>
      <w:autoSpaceDN w:val="0"/>
      <w:spacing w:before="60" w:after="60"/>
      <w:outlineLvl w:val="3"/>
    </w:pPr>
    <w:rPr>
      <w:rFonts w:ascii="Arial" w:eastAsiaTheme="minorEastAsia" w:hAnsi="Arial" w:cs="Arial"/>
      <w:b/>
      <w:bCs/>
      <w:szCs w:val="24"/>
    </w:rPr>
  </w:style>
  <w:style w:type="paragraph" w:styleId="Heading5">
    <w:name w:val="heading 5"/>
    <w:basedOn w:val="Normal"/>
    <w:next w:val="Normal"/>
    <w:link w:val="Heading5Char"/>
    <w:rsid w:val="0013648D"/>
    <w:pPr>
      <w:autoSpaceDE w:val="0"/>
      <w:autoSpaceDN w:val="0"/>
      <w:spacing w:before="240" w:after="60"/>
      <w:outlineLvl w:val="4"/>
    </w:pPr>
    <w:rPr>
      <w:rFonts w:ascii="Arial" w:eastAsiaTheme="minorEastAsia" w:hAnsi="Arial" w:cs="Arial"/>
      <w:szCs w:val="24"/>
    </w:rPr>
  </w:style>
  <w:style w:type="paragraph" w:styleId="Heading6">
    <w:name w:val="heading 6"/>
    <w:basedOn w:val="Normal"/>
    <w:next w:val="Normal"/>
    <w:link w:val="Heading6Char"/>
    <w:uiPriority w:val="9"/>
    <w:semiHidden/>
    <w:unhideWhenUsed/>
    <w:rsid w:val="0013648D"/>
    <w:pPr>
      <w:keepNext/>
      <w:keepLines/>
      <w:spacing w:before="200" w:after="0"/>
      <w:outlineLvl w:val="5"/>
    </w:pPr>
    <w:rPr>
      <w:rFonts w:asciiTheme="majorHAnsi" w:eastAsiaTheme="majorEastAsia" w:hAnsiTheme="majorHAnsi" w:cstheme="majorBidi"/>
      <w:i/>
      <w:iCs/>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13648D"/>
    <w:rPr>
      <w:rFonts w:ascii="Arial" w:hAnsi="Arial" w:cs="Arial"/>
      <w:b/>
      <w:bCs/>
    </w:rPr>
  </w:style>
  <w:style w:type="character" w:customStyle="1" w:styleId="Heading3Char">
    <w:name w:val="Heading 3 Char"/>
    <w:basedOn w:val="DefaultParagraphFont"/>
    <w:link w:val="Heading3"/>
    <w:rsid w:val="0013648D"/>
    <w:rPr>
      <w:rFonts w:ascii="Arial" w:hAnsi="Arial" w:cs="Arial"/>
      <w:b/>
      <w:shd w:val="clear" w:color="auto" w:fill="F2F2F2"/>
    </w:rPr>
  </w:style>
  <w:style w:type="character" w:customStyle="1" w:styleId="Heading2Char">
    <w:name w:val="Heading 2 Char"/>
    <w:basedOn w:val="DefaultParagraphFont"/>
    <w:link w:val="Heading2"/>
    <w:rsid w:val="0013648D"/>
    <w:rPr>
      <w:rFonts w:ascii="Arial" w:hAnsi="Arial" w:cs="Arial"/>
      <w:b/>
      <w:bCs/>
      <w:i/>
      <w:iCs/>
      <w:shd w:val="clear" w:color="auto" w:fill="F2F2F2"/>
    </w:rPr>
  </w:style>
  <w:style w:type="character" w:customStyle="1" w:styleId="Heading1Char">
    <w:name w:val="Heading 1 Char"/>
    <w:basedOn w:val="DefaultParagraphFont"/>
    <w:link w:val="Heading1"/>
    <w:rsid w:val="0013648D"/>
    <w:rPr>
      <w:rFonts w:ascii="Arial" w:hAnsi="Arial" w:cs="Arial"/>
      <w:b/>
      <w:bCs/>
      <w:color w:val="00003E"/>
      <w:szCs w:val="28"/>
      <w:shd w:val="clear" w:color="99CCFF" w:fill="D9ECFF"/>
    </w:rPr>
  </w:style>
  <w:style w:type="paragraph" w:customStyle="1" w:styleId="Subaimhypothesis">
    <w:name w:val="Subaim/hypothesis"/>
    <w:basedOn w:val="Normal"/>
    <w:next w:val="Heading4"/>
    <w:qFormat/>
    <w:rsid w:val="00673A80"/>
    <w:pPr>
      <w:autoSpaceDE w:val="0"/>
      <w:autoSpaceDN w:val="0"/>
      <w:spacing w:before="90" w:after="90"/>
    </w:pPr>
    <w:rPr>
      <w:rFonts w:ascii="Arial" w:eastAsia="Times New Roman" w:hAnsi="Arial" w:cs="Arial"/>
      <w:b/>
      <w:i/>
      <w:color w:val="800000"/>
      <w:sz w:val="22"/>
      <w:u w:val="single"/>
    </w:rPr>
  </w:style>
  <w:style w:type="paragraph" w:customStyle="1" w:styleId="FigureCaption">
    <w:name w:val="Figure Caption"/>
    <w:basedOn w:val="Normal"/>
    <w:qFormat/>
    <w:rsid w:val="00177D24"/>
    <w:pPr>
      <w:framePr w:w="2880" w:wrap="around" w:hAnchor="margin" w:xAlign="right" w:yAlign="top"/>
      <w:autoSpaceDE w:val="0"/>
      <w:autoSpaceDN w:val="0"/>
    </w:pPr>
    <w:rPr>
      <w:rFonts w:ascii="Arial" w:eastAsia="Times New Roman" w:hAnsi="Arial" w:cs="Arial"/>
      <w:sz w:val="16"/>
      <w:szCs w:val="16"/>
    </w:rPr>
  </w:style>
  <w:style w:type="paragraph" w:customStyle="1" w:styleId="TFReferencesSection">
    <w:name w:val="TF_References_Section"/>
    <w:basedOn w:val="Normal"/>
    <w:qFormat/>
    <w:rsid w:val="00DF3721"/>
    <w:pPr>
      <w:ind w:left="720" w:hanging="720"/>
    </w:pPr>
    <w:rPr>
      <w:rFonts w:eastAsia="Times New Roman" w:cs="Times New Roman"/>
    </w:rPr>
  </w:style>
  <w:style w:type="paragraph" w:customStyle="1" w:styleId="Subaim">
    <w:name w:val="Subaim"/>
    <w:basedOn w:val="Subaimhypothesis"/>
    <w:next w:val="Subaimhypothesis"/>
    <w:qFormat/>
    <w:rsid w:val="00E406A9"/>
    <w:pPr>
      <w:keepNext/>
      <w:keepLines/>
      <w:spacing w:before="0" w:after="0"/>
    </w:pPr>
    <w:rPr>
      <w:b w:val="0"/>
      <w:u w:val="none"/>
    </w:rPr>
  </w:style>
  <w:style w:type="paragraph" w:customStyle="1" w:styleId="NoSpacing1">
    <w:name w:val="No Spacing1"/>
    <w:uiPriority w:val="1"/>
    <w:rsid w:val="0013648D"/>
    <w:rPr>
      <w:rFonts w:ascii="Calibri" w:eastAsia="Calibri" w:hAnsi="Calibri" w:cs="Times New Roman"/>
      <w:sz w:val="22"/>
      <w:szCs w:val="22"/>
    </w:rPr>
  </w:style>
  <w:style w:type="character" w:customStyle="1" w:styleId="Heading6Char">
    <w:name w:val="Heading 6 Char"/>
    <w:basedOn w:val="DefaultParagraphFont"/>
    <w:link w:val="Heading6"/>
    <w:uiPriority w:val="9"/>
    <w:semiHidden/>
    <w:rsid w:val="0013648D"/>
    <w:rPr>
      <w:rFonts w:asciiTheme="majorHAnsi" w:eastAsiaTheme="majorEastAsia" w:hAnsiTheme="majorHAnsi" w:cstheme="majorBidi"/>
      <w:i/>
      <w:iCs/>
      <w:color w:val="243F60" w:themeColor="accent1" w:themeShade="7F"/>
    </w:rPr>
  </w:style>
  <w:style w:type="paragraph" w:styleId="Title">
    <w:name w:val="Title"/>
    <w:basedOn w:val="Normal"/>
    <w:next w:val="Normal"/>
    <w:link w:val="TitleChar"/>
    <w:uiPriority w:val="10"/>
    <w:rsid w:val="0013648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3648D"/>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13648D"/>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13648D"/>
    <w:rPr>
      <w:rFonts w:asciiTheme="majorHAnsi" w:eastAsiaTheme="majorEastAsia" w:hAnsiTheme="majorHAnsi" w:cstheme="majorBidi"/>
      <w:i/>
      <w:iCs/>
      <w:color w:val="4F81BD" w:themeColor="accent1"/>
      <w:spacing w:val="15"/>
    </w:rPr>
  </w:style>
  <w:style w:type="character" w:styleId="SubtleEmphasis">
    <w:name w:val="Subtle Emphasis"/>
    <w:basedOn w:val="DefaultParagraphFont"/>
    <w:uiPriority w:val="19"/>
    <w:rsid w:val="0013648D"/>
    <w:rPr>
      <w:i/>
      <w:iCs/>
      <w:color w:val="808080" w:themeColor="text1" w:themeTint="7F"/>
    </w:rPr>
  </w:style>
  <w:style w:type="character" w:styleId="Emphasis">
    <w:name w:val="Emphasis"/>
    <w:basedOn w:val="DefaultParagraphFont"/>
    <w:uiPriority w:val="20"/>
    <w:rsid w:val="0013648D"/>
    <w:rPr>
      <w:i/>
      <w:iCs/>
    </w:rPr>
  </w:style>
  <w:style w:type="character" w:styleId="IntenseEmphasis">
    <w:name w:val="Intense Emphasis"/>
    <w:basedOn w:val="DefaultParagraphFont"/>
    <w:uiPriority w:val="21"/>
    <w:rsid w:val="0013648D"/>
    <w:rPr>
      <w:b/>
      <w:bCs/>
      <w:i/>
      <w:iCs/>
      <w:color w:val="4F81BD" w:themeColor="accent1"/>
    </w:rPr>
  </w:style>
  <w:style w:type="character" w:styleId="Strong">
    <w:name w:val="Strong"/>
    <w:basedOn w:val="DefaultParagraphFont"/>
    <w:uiPriority w:val="22"/>
    <w:rsid w:val="0013648D"/>
    <w:rPr>
      <w:b/>
      <w:bCs/>
    </w:rPr>
  </w:style>
  <w:style w:type="paragraph" w:styleId="Quote">
    <w:name w:val="Quote"/>
    <w:basedOn w:val="Normal"/>
    <w:next w:val="Normal"/>
    <w:link w:val="QuoteChar"/>
    <w:uiPriority w:val="29"/>
    <w:rsid w:val="0013648D"/>
    <w:rPr>
      <w:rFonts w:eastAsiaTheme="minorEastAsia"/>
      <w:i/>
      <w:iCs/>
      <w:color w:val="000000" w:themeColor="text1"/>
      <w:szCs w:val="24"/>
    </w:rPr>
  </w:style>
  <w:style w:type="character" w:customStyle="1" w:styleId="QuoteChar">
    <w:name w:val="Quote Char"/>
    <w:basedOn w:val="DefaultParagraphFont"/>
    <w:link w:val="Quote"/>
    <w:uiPriority w:val="29"/>
    <w:rsid w:val="0013648D"/>
    <w:rPr>
      <w:rFonts w:ascii="Times" w:hAnsi="Times"/>
      <w:i/>
      <w:iCs/>
      <w:color w:val="000000" w:themeColor="text1"/>
    </w:rPr>
  </w:style>
  <w:style w:type="paragraph" w:styleId="IntenseQuote">
    <w:name w:val="Intense Quote"/>
    <w:basedOn w:val="Normal"/>
    <w:next w:val="Normal"/>
    <w:link w:val="IntenseQuoteChar"/>
    <w:uiPriority w:val="30"/>
    <w:rsid w:val="0013648D"/>
    <w:pPr>
      <w:pBdr>
        <w:bottom w:val="single" w:sz="4" w:space="4" w:color="4F81BD" w:themeColor="accent1"/>
      </w:pBdr>
      <w:spacing w:before="200" w:after="280"/>
      <w:ind w:left="936" w:right="936"/>
    </w:pPr>
    <w:rPr>
      <w:rFonts w:eastAsiaTheme="minorEastAsia"/>
      <w:b/>
      <w:bCs/>
      <w:i/>
      <w:iCs/>
      <w:color w:val="4F81BD" w:themeColor="accent1"/>
      <w:szCs w:val="24"/>
    </w:rPr>
  </w:style>
  <w:style w:type="character" w:customStyle="1" w:styleId="IntenseQuoteChar">
    <w:name w:val="Intense Quote Char"/>
    <w:basedOn w:val="DefaultParagraphFont"/>
    <w:link w:val="IntenseQuote"/>
    <w:uiPriority w:val="30"/>
    <w:rsid w:val="0013648D"/>
    <w:rPr>
      <w:rFonts w:ascii="Times" w:hAnsi="Times"/>
      <w:b/>
      <w:bCs/>
      <w:i/>
      <w:iCs/>
      <w:color w:val="4F81BD" w:themeColor="accent1"/>
    </w:rPr>
  </w:style>
  <w:style w:type="character" w:styleId="SubtleReference">
    <w:name w:val="Subtle Reference"/>
    <w:basedOn w:val="DefaultParagraphFont"/>
    <w:uiPriority w:val="31"/>
    <w:rsid w:val="0013648D"/>
    <w:rPr>
      <w:smallCaps/>
      <w:color w:val="C0504D" w:themeColor="accent2"/>
      <w:u w:val="single"/>
    </w:rPr>
  </w:style>
  <w:style w:type="character" w:styleId="IntenseReference">
    <w:name w:val="Intense Reference"/>
    <w:basedOn w:val="DefaultParagraphFont"/>
    <w:uiPriority w:val="32"/>
    <w:rsid w:val="0013648D"/>
    <w:rPr>
      <w:b/>
      <w:bCs/>
      <w:smallCaps/>
      <w:color w:val="C0504D" w:themeColor="accent2"/>
      <w:spacing w:val="5"/>
      <w:u w:val="single"/>
    </w:rPr>
  </w:style>
  <w:style w:type="character" w:styleId="BookTitle">
    <w:name w:val="Book Title"/>
    <w:basedOn w:val="DefaultParagraphFont"/>
    <w:uiPriority w:val="33"/>
    <w:rsid w:val="0013648D"/>
    <w:rPr>
      <w:b/>
      <w:bCs/>
      <w:smallCaps/>
      <w:spacing w:val="5"/>
    </w:rPr>
  </w:style>
  <w:style w:type="paragraph" w:styleId="ListParagraph">
    <w:name w:val="List Paragraph"/>
    <w:basedOn w:val="Normal"/>
    <w:uiPriority w:val="34"/>
    <w:rsid w:val="0013648D"/>
    <w:pPr>
      <w:ind w:left="720"/>
      <w:contextualSpacing/>
    </w:pPr>
  </w:style>
  <w:style w:type="paragraph" w:styleId="NoSpacing">
    <w:name w:val="No Spacing"/>
    <w:uiPriority w:val="1"/>
    <w:rsid w:val="0013648D"/>
    <w:rPr>
      <w:rFonts w:ascii="Times" w:eastAsiaTheme="minorHAnsi" w:hAnsi="Times"/>
      <w:szCs w:val="22"/>
    </w:rPr>
  </w:style>
  <w:style w:type="character" w:customStyle="1" w:styleId="Heading5Char">
    <w:name w:val="Heading 5 Char"/>
    <w:basedOn w:val="DefaultParagraphFont"/>
    <w:link w:val="Heading5"/>
    <w:rsid w:val="0013648D"/>
    <w:rPr>
      <w:rFonts w:ascii="Arial" w:hAnsi="Arial" w:cs="Arial"/>
    </w:rPr>
  </w:style>
  <w:style w:type="paragraph" w:styleId="BalloonText">
    <w:name w:val="Balloon Text"/>
    <w:basedOn w:val="Normal"/>
    <w:link w:val="BalloonTextChar"/>
    <w:uiPriority w:val="99"/>
    <w:semiHidden/>
    <w:unhideWhenUsed/>
    <w:rsid w:val="001D7A1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D7A1F"/>
    <w:rPr>
      <w:rFonts w:ascii="Lucida Grande" w:eastAsiaTheme="minorHAnsi" w:hAnsi="Lucida Grande" w:cs="Lucida Grande"/>
      <w:sz w:val="18"/>
      <w:szCs w:val="18"/>
    </w:rPr>
  </w:style>
  <w:style w:type="paragraph" w:styleId="CommentText">
    <w:name w:val="annotation text"/>
    <w:basedOn w:val="Normal"/>
    <w:link w:val="CommentTextChar"/>
    <w:rsid w:val="00B27115"/>
    <w:pPr>
      <w:widowControl w:val="0"/>
      <w:spacing w:after="0" w:line="240" w:lineRule="auto"/>
    </w:pPr>
    <w:rPr>
      <w:rFonts w:ascii="Calibri" w:eastAsia="MS Mincho" w:hAnsi="Calibri" w:cs="Times New Roman"/>
      <w:kern w:val="2"/>
      <w:szCs w:val="24"/>
      <w:lang w:val="x-none" w:eastAsia="zh-TW"/>
    </w:rPr>
  </w:style>
  <w:style w:type="character" w:customStyle="1" w:styleId="CommentTextChar">
    <w:name w:val="Comment Text Char"/>
    <w:link w:val="CommentText"/>
    <w:rsid w:val="00B27115"/>
    <w:rPr>
      <w:rFonts w:ascii="Calibri" w:eastAsia="MS Mincho" w:hAnsi="Calibri" w:cs="Times New Roman"/>
      <w:kern w:val="2"/>
      <w:lang w:val="x-none" w:eastAsia="zh-TW"/>
    </w:rPr>
  </w:style>
  <w:style w:type="paragraph" w:customStyle="1" w:styleId="VDTablefootnote">
    <w:name w:val="VD_Table_footnote"/>
    <w:basedOn w:val="Normal"/>
    <w:qFormat/>
    <w:rsid w:val="00687704"/>
    <w:pPr>
      <w:spacing w:after="240" w:line="240" w:lineRule="auto"/>
      <w:contextualSpacing/>
      <w:jc w:val="both"/>
    </w:pPr>
    <w:rPr>
      <w:rFonts w:eastAsia="Times New Roman" w:cs="Times New Roman"/>
      <w:sz w:val="20"/>
      <w:szCs w:val="24"/>
      <w:lang w:eastAsia="en-US"/>
    </w:rPr>
  </w:style>
  <w:style w:type="paragraph" w:customStyle="1" w:styleId="SNSynopsisTOC">
    <w:name w:val="SN_Synopsis_TOC"/>
    <w:basedOn w:val="Normal"/>
    <w:qFormat/>
    <w:rsid w:val="00F9168A"/>
    <w:pPr>
      <w:spacing w:after="0" w:line="240" w:lineRule="auto"/>
    </w:pPr>
    <w:rPr>
      <w:rFonts w:eastAsia="Calibri" w:cs="Times New Roman"/>
      <w:lang w:eastAsia="en-US"/>
    </w:rPr>
  </w:style>
  <w:style w:type="paragraph" w:customStyle="1" w:styleId="Question">
    <w:name w:val="Question"/>
    <w:basedOn w:val="ListParagraph"/>
    <w:qFormat/>
    <w:rsid w:val="00731500"/>
    <w:pPr>
      <w:numPr>
        <w:numId w:val="1"/>
      </w:numPr>
      <w:autoSpaceDE w:val="0"/>
      <w:autoSpaceDN w:val="0"/>
      <w:adjustRightInd w:val="0"/>
      <w:spacing w:before="120" w:after="0" w:line="240" w:lineRule="auto"/>
    </w:pPr>
    <w:rPr>
      <w:rFonts w:ascii="Arial" w:eastAsia="Times New Roman" w:hAnsi="Arial" w:cs="Arial"/>
      <w:sz w:val="22"/>
      <w:lang w:eastAsia="en-US"/>
    </w:rPr>
  </w:style>
  <w:style w:type="paragraph" w:customStyle="1" w:styleId="TESupportingInformationHead">
    <w:name w:val="TE_Supporting_Information_Head"/>
    <w:basedOn w:val="Normal"/>
    <w:qFormat/>
    <w:rsid w:val="004A1BA1"/>
    <w:pPr>
      <w:spacing w:line="480" w:lineRule="auto"/>
    </w:pPr>
    <w:rPr>
      <w:rFonts w:eastAsia="Calibri" w:cs="Times New Roman"/>
      <w:b/>
      <w:lang w:eastAsia="en-US"/>
    </w:rPr>
  </w:style>
  <w:style w:type="paragraph" w:customStyle="1" w:styleId="FAAuthorInfo">
    <w:name w:val="FA_Author_Info"/>
    <w:basedOn w:val="Normal"/>
    <w:next w:val="FAAuthorInfoSubtitle"/>
    <w:link w:val="FAAuthorInfoChar"/>
    <w:rsid w:val="00AB4A96"/>
    <w:pPr>
      <w:spacing w:after="0" w:line="240" w:lineRule="auto"/>
    </w:pPr>
    <w:rPr>
      <w:rFonts w:ascii="Arno Pro" w:eastAsiaTheme="minorEastAsia" w:hAnsi="Arno Pro"/>
      <w:kern w:val="20"/>
      <w:sz w:val="18"/>
      <w:szCs w:val="18"/>
    </w:rPr>
  </w:style>
  <w:style w:type="character" w:customStyle="1" w:styleId="FAAuthorInfoChar">
    <w:name w:val="FA_Author_Info Char"/>
    <w:link w:val="FAAuthorInfo"/>
    <w:rsid w:val="00AB4A96"/>
    <w:rPr>
      <w:rFonts w:ascii="Arno Pro" w:hAnsi="Arno Pro"/>
      <w:kern w:val="20"/>
      <w:sz w:val="18"/>
      <w:szCs w:val="18"/>
    </w:rPr>
  </w:style>
  <w:style w:type="paragraph" w:customStyle="1" w:styleId="FAAuthorInfoSubtitle">
    <w:name w:val="FA_Author_Info_Subtitle"/>
    <w:basedOn w:val="Normal"/>
    <w:link w:val="FAAuthorInfoSubtitleChar"/>
    <w:rsid w:val="00AB4A96"/>
    <w:pPr>
      <w:spacing w:before="120" w:after="60" w:line="240" w:lineRule="auto"/>
      <w:contextualSpacing/>
    </w:pPr>
    <w:rPr>
      <w:rFonts w:ascii="Myriad Pro Light" w:eastAsiaTheme="minorEastAsia" w:hAnsi="Myriad Pro Light"/>
      <w:b/>
      <w:kern w:val="21"/>
      <w:sz w:val="19"/>
      <w:szCs w:val="14"/>
    </w:rPr>
  </w:style>
  <w:style w:type="character" w:customStyle="1" w:styleId="FAAuthorInfoSubtitleChar">
    <w:name w:val="FA_Author_Info_Subtitle Char"/>
    <w:link w:val="FAAuthorInfoSubtitle"/>
    <w:rsid w:val="00AB4A96"/>
    <w:rPr>
      <w:rFonts w:ascii="Myriad Pro Light" w:hAnsi="Myriad Pro Light"/>
      <w:b/>
      <w:kern w:val="21"/>
      <w:sz w:val="19"/>
      <w:szCs w:val="14"/>
    </w:rPr>
  </w:style>
  <w:style w:type="paragraph" w:customStyle="1" w:styleId="BATitle">
    <w:name w:val="BA_Title"/>
    <w:basedOn w:val="Normal"/>
    <w:next w:val="Normal"/>
    <w:rsid w:val="004F5B73"/>
    <w:pPr>
      <w:spacing w:before="1400" w:after="180"/>
      <w:jc w:val="center"/>
    </w:pPr>
    <w:rPr>
      <w:rFonts w:eastAsia="Times New Roman" w:cs="Arial"/>
      <w:b/>
      <w:kern w:val="36"/>
      <w:sz w:val="40"/>
      <w:szCs w:val="28"/>
    </w:rPr>
  </w:style>
  <w:style w:type="paragraph" w:customStyle="1" w:styleId="Refs">
    <w:name w:val="Refs"/>
    <w:basedOn w:val="Normal"/>
    <w:qFormat/>
    <w:rsid w:val="009E16D8"/>
    <w:pPr>
      <w:autoSpaceDE w:val="0"/>
      <w:autoSpaceDN w:val="0"/>
      <w:spacing w:after="0" w:line="240" w:lineRule="auto"/>
      <w:ind w:left="360" w:hanging="360"/>
    </w:pPr>
    <w:rPr>
      <w:rFonts w:ascii="Times New Roman" w:eastAsia="Times New Roman" w:hAnsi="Times New Roman" w:cs="Arial"/>
      <w:sz w:val="22"/>
      <w:lang w:eastAsia="en-US"/>
    </w:rPr>
  </w:style>
  <w:style w:type="paragraph" w:customStyle="1" w:styleId="TESupportingInformation">
    <w:name w:val="TE_Supporting_Information"/>
    <w:basedOn w:val="Normal"/>
    <w:next w:val="Normal"/>
    <w:rsid w:val="00E56C74"/>
    <w:pPr>
      <w:spacing w:line="480" w:lineRule="auto"/>
    </w:pPr>
    <w:rPr>
      <w:rFonts w:eastAsia="Times New Roman" w:cs="Times New Roman"/>
      <w:szCs w:val="20"/>
      <w:lang w:eastAsia="en-US"/>
    </w:rPr>
  </w:style>
  <w:style w:type="paragraph" w:styleId="FootnoteText">
    <w:name w:val="footnote text"/>
    <w:basedOn w:val="Normal"/>
    <w:link w:val="FootnoteTextChar"/>
    <w:uiPriority w:val="99"/>
    <w:unhideWhenUsed/>
    <w:rsid w:val="00B658F8"/>
    <w:pPr>
      <w:spacing w:after="0" w:line="240" w:lineRule="auto"/>
    </w:pPr>
    <w:rPr>
      <w:szCs w:val="24"/>
    </w:rPr>
  </w:style>
  <w:style w:type="character" w:customStyle="1" w:styleId="FootnoteTextChar">
    <w:name w:val="Footnote Text Char"/>
    <w:basedOn w:val="DefaultParagraphFont"/>
    <w:link w:val="FootnoteText"/>
    <w:uiPriority w:val="99"/>
    <w:rsid w:val="00B658F8"/>
    <w:rPr>
      <w:rFonts w:ascii="Times" w:eastAsiaTheme="minorHAnsi" w:hAnsi="Times"/>
    </w:rPr>
  </w:style>
  <w:style w:type="character" w:styleId="FootnoteReference">
    <w:name w:val="footnote reference"/>
    <w:basedOn w:val="DefaultParagraphFont"/>
    <w:uiPriority w:val="99"/>
    <w:unhideWhenUsed/>
    <w:rsid w:val="00B658F8"/>
    <w:rPr>
      <w:vertAlign w:val="superscript"/>
    </w:rPr>
  </w:style>
  <w:style w:type="character" w:styleId="Hyperlink">
    <w:name w:val="Hyperlink"/>
    <w:basedOn w:val="DefaultParagraphFont"/>
    <w:uiPriority w:val="99"/>
    <w:unhideWhenUsed/>
    <w:rsid w:val="00B658F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itiprogram.org/index.cfm?pageID=26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742</Words>
  <Characters>4234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Illinois</Company>
  <LinksUpToDate>false</LinksUpToDate>
  <CharactersWithSpaces>4967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Gemeinhart</dc:creator>
  <cp:lastModifiedBy>Gemeinhart, Rick</cp:lastModifiedBy>
  <cp:revision>10</cp:revision>
  <dcterms:created xsi:type="dcterms:W3CDTF">2016-06-23T20:48:00Z</dcterms:created>
  <dcterms:modified xsi:type="dcterms:W3CDTF">2022-10-27T22:20:00Z</dcterms:modified>
</cp:coreProperties>
</file>